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D549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hAnsi="Tahoma" w:eastAsia="方正小标宋简体"/>
          <w:b/>
          <w:bCs/>
          <w:kern w:val="0"/>
          <w:sz w:val="44"/>
          <w:szCs w:val="44"/>
        </w:rPr>
      </w:pPr>
    </w:p>
    <w:p w14:paraId="5633FF33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hAnsi="Tahoma" w:eastAsia="方正小标宋简体"/>
          <w:b/>
          <w:bCs/>
          <w:kern w:val="0"/>
          <w:sz w:val="44"/>
          <w:szCs w:val="44"/>
        </w:rPr>
      </w:pPr>
    </w:p>
    <w:p w14:paraId="50F64710">
      <w:pPr>
        <w:widowControl/>
        <w:adjustRightInd w:val="0"/>
        <w:snapToGrid w:val="0"/>
        <w:spacing w:after="200" w:line="560" w:lineRule="exact"/>
        <w:jc w:val="center"/>
        <w:rPr>
          <w:rFonts w:ascii="方正小标宋简体" w:hAnsi="Tahoma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</w:rPr>
        <w:t>韶山市与各市州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  <w:lang w:val="en-US" w:eastAsia="zh-CN"/>
        </w:rPr>
        <w:t>县市区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</w:rPr>
        <w:t>教育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  <w:lang w:eastAsia="zh-CN"/>
        </w:rPr>
        <w:t>（体）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</w:rPr>
        <w:t>局及学校行前对接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  <w:lang w:val="en-US" w:eastAsia="zh-CN"/>
        </w:rPr>
        <w:t>标准化模块</w:t>
      </w:r>
      <w:r>
        <w:rPr>
          <w:rFonts w:hint="eastAsia" w:ascii="方正小标宋简体" w:hAnsi="Tahoma" w:eastAsia="方正小标宋简体"/>
          <w:b/>
          <w:bCs/>
          <w:kern w:val="0"/>
          <w:sz w:val="44"/>
          <w:szCs w:val="44"/>
        </w:rPr>
        <w:t>目录</w:t>
      </w:r>
    </w:p>
    <w:p w14:paraId="53F2CFA1">
      <w:pPr>
        <w:rPr>
          <w:b/>
          <w:bCs/>
          <w:sz w:val="28"/>
          <w:szCs w:val="28"/>
        </w:rPr>
      </w:pPr>
    </w:p>
    <w:p w14:paraId="0292AC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韶山市首次与各市州教育局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对接短信息标准化版本（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</w:rPr>
        <w:t>首次发送给地市州教育局负责同志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阅知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5D24D7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教育部门行前准备工作标准（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请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</w:rPr>
        <w:t>市州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eastAsia="zh-CN"/>
        </w:rPr>
        <w:t>、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县市区、学校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</w:rPr>
        <w:t>负责同志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阅知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266382E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“我的韶山行”湖南省中小学生红色研学组织流程注意事项（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请教育局和学校负责人、第三方研学承接机构、运输企业阅知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0F5B36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“我的韶山行”湖南省中小学生红色研学安全提示函（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请教育局和学校负责人阅知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067789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“我的韶山行”湖南省中小学生红色研学行前对接资料送达回执（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需填报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_GoBack"/>
      <w:bookmarkEnd w:id="0"/>
    </w:p>
    <w:p w14:paraId="699DD64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教师手册（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请带班老师阅知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7B5095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学校公函模板（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需填报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D777C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排查表（</w:t>
      </w:r>
      <w:r>
        <w:rPr>
          <w:rFonts w:hint="eastAsia" w:ascii="华文楷体" w:hAnsi="华文楷体" w:eastAsia="华文楷体" w:cs="华文楷体"/>
          <w:color w:val="auto"/>
          <w:sz w:val="30"/>
          <w:szCs w:val="30"/>
          <w:lang w:val="en-US" w:eastAsia="zh-CN"/>
        </w:rPr>
        <w:t>需填报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C0A528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40" w:lineRule="exact"/>
        <w:ind w:left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参加仪式人员名单（</w:t>
      </w:r>
      <w:r>
        <w:rPr>
          <w:rFonts w:hint="eastAsia" w:ascii="华文楷体" w:hAnsi="华文楷体" w:eastAsia="华文楷体" w:cs="华文楷体"/>
          <w:color w:val="auto"/>
          <w:kern w:val="2"/>
          <w:sz w:val="30"/>
          <w:szCs w:val="30"/>
          <w:lang w:val="en-US" w:eastAsia="zh-CN" w:bidi="ar-SA"/>
        </w:rPr>
        <w:t>需填报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EE56D"/>
    <w:multiLevelType w:val="singleLevel"/>
    <w:tmpl w:val="860EE56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ZDM3NmMyZDczM2YzMTg2YWFhYmNiODllYTY2OGEifQ=="/>
  </w:docVars>
  <w:rsids>
    <w:rsidRoot w:val="73D9686B"/>
    <w:rsid w:val="002F214B"/>
    <w:rsid w:val="00571395"/>
    <w:rsid w:val="006F078E"/>
    <w:rsid w:val="00774F01"/>
    <w:rsid w:val="00873795"/>
    <w:rsid w:val="008A7674"/>
    <w:rsid w:val="00BE2E06"/>
    <w:rsid w:val="00C060D1"/>
    <w:rsid w:val="04A74F4D"/>
    <w:rsid w:val="06EE4BC8"/>
    <w:rsid w:val="09B74D83"/>
    <w:rsid w:val="0A222B45"/>
    <w:rsid w:val="0ADD2F10"/>
    <w:rsid w:val="0BE45BD8"/>
    <w:rsid w:val="0E5E4367"/>
    <w:rsid w:val="116F23E8"/>
    <w:rsid w:val="132A2A6A"/>
    <w:rsid w:val="155A6B72"/>
    <w:rsid w:val="168129A1"/>
    <w:rsid w:val="16F2564D"/>
    <w:rsid w:val="1B0342CC"/>
    <w:rsid w:val="1F2E6E1F"/>
    <w:rsid w:val="1FE66B56"/>
    <w:rsid w:val="23A93537"/>
    <w:rsid w:val="23B324D5"/>
    <w:rsid w:val="24CD76F9"/>
    <w:rsid w:val="25BD776E"/>
    <w:rsid w:val="298D70F8"/>
    <w:rsid w:val="2AAF1D7B"/>
    <w:rsid w:val="2C7A0167"/>
    <w:rsid w:val="2CB216AE"/>
    <w:rsid w:val="2D8E211C"/>
    <w:rsid w:val="2DA51C69"/>
    <w:rsid w:val="2E3D31FA"/>
    <w:rsid w:val="2E9011A9"/>
    <w:rsid w:val="30FD3B8A"/>
    <w:rsid w:val="34AF4725"/>
    <w:rsid w:val="374E46CA"/>
    <w:rsid w:val="386A78B8"/>
    <w:rsid w:val="3B194FEF"/>
    <w:rsid w:val="3B2454A0"/>
    <w:rsid w:val="3BC14C2E"/>
    <w:rsid w:val="3CB74ABF"/>
    <w:rsid w:val="42F779C3"/>
    <w:rsid w:val="43CD4BC8"/>
    <w:rsid w:val="446B3721"/>
    <w:rsid w:val="46851A0B"/>
    <w:rsid w:val="4E5B174E"/>
    <w:rsid w:val="4FE41A98"/>
    <w:rsid w:val="50C03AEB"/>
    <w:rsid w:val="50F55521"/>
    <w:rsid w:val="51E02835"/>
    <w:rsid w:val="5559264F"/>
    <w:rsid w:val="56A96DCF"/>
    <w:rsid w:val="57693E3C"/>
    <w:rsid w:val="581A61D6"/>
    <w:rsid w:val="58BA0FD3"/>
    <w:rsid w:val="5B200E41"/>
    <w:rsid w:val="5F3C1128"/>
    <w:rsid w:val="5F3C4C84"/>
    <w:rsid w:val="60D741FE"/>
    <w:rsid w:val="626A7D5A"/>
    <w:rsid w:val="62AE2D0A"/>
    <w:rsid w:val="65965E94"/>
    <w:rsid w:val="66CA0DC7"/>
    <w:rsid w:val="675E7762"/>
    <w:rsid w:val="67C021CA"/>
    <w:rsid w:val="680F3CEE"/>
    <w:rsid w:val="681D73F7"/>
    <w:rsid w:val="68534DEC"/>
    <w:rsid w:val="6AFE54E3"/>
    <w:rsid w:val="6D4A3334"/>
    <w:rsid w:val="6E8A7BDC"/>
    <w:rsid w:val="6FF11ABB"/>
    <w:rsid w:val="72939EBB"/>
    <w:rsid w:val="73D9686B"/>
    <w:rsid w:val="749C27B3"/>
    <w:rsid w:val="781E0F73"/>
    <w:rsid w:val="78E353DE"/>
    <w:rsid w:val="792674BB"/>
    <w:rsid w:val="7BF62A6B"/>
    <w:rsid w:val="7CED360A"/>
    <w:rsid w:val="7CEE0C05"/>
    <w:rsid w:val="7D0C5454"/>
    <w:rsid w:val="DDED23A5"/>
    <w:rsid w:val="F7FE9CE4"/>
    <w:rsid w:val="FD7CD458"/>
    <w:rsid w:val="FF7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60" w:lineRule="auto"/>
      <w:ind w:firstLine="600" w:firstLineChars="200"/>
    </w:pPr>
    <w:rPr>
      <w:rFonts w:ascii="方正仿宋_GBK" w:eastAsia="方正仿宋_GBK"/>
      <w:sz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1</Lines>
  <Paragraphs>1</Paragraphs>
  <TotalTime>0</TotalTime>
  <ScaleCrop>false</ScaleCrop>
  <LinksUpToDate>false</LinksUpToDate>
  <CharactersWithSpaces>256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2024-10-09T03:04:00Z</dcterms:created>
  <dc:creator>企业用户_456014092</dc:creator>
  <cp:lastModifiedBy>DELL</cp:lastModifiedBy>
  <dcterms:modified xsi:type="dcterms:W3CDTF">2024-10-09T08:57:37Z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E1453EB16CC4415BD2210667555171C6</vt:lpwstr>
  </property>
</Properties>
</file>